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34B" w:rsidRDefault="0094734B"/>
    <w:p w:rsidR="009E42E0" w:rsidRDefault="009E42E0"/>
    <w:p w:rsidR="009E42E0" w:rsidRDefault="009E42E0"/>
    <w:p w:rsidR="009E42E0" w:rsidRDefault="009E42E0"/>
    <w:p w:rsidR="009E42E0" w:rsidRDefault="009E42E0"/>
    <w:p w:rsidR="009E42E0" w:rsidRDefault="009E42E0"/>
    <w:p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>
        <w:rPr>
          <w:b/>
          <w:sz w:val="28"/>
          <w:szCs w:val="28"/>
        </w:rPr>
        <w:t>0</w:t>
      </w:r>
      <w:r w:rsidR="00351F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351F1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.2020</w:t>
      </w:r>
    </w:p>
    <w:p w:rsidR="009E42E0" w:rsidRDefault="009E42E0" w:rsidP="009E42E0"/>
    <w:p w:rsidR="009E42E0" w:rsidRDefault="009E42E0" w:rsidP="009E42E0">
      <w:pPr>
        <w:ind w:left="7080"/>
      </w:pPr>
      <w:r>
        <w:t>Protokollantin: Sei</w:t>
      </w:r>
    </w:p>
    <w:p w:rsidR="00AE6F5E" w:rsidRDefault="00AE6F5E" w:rsidP="009E42E0"/>
    <w:p w:rsidR="009E42E0" w:rsidRDefault="009E42E0" w:rsidP="009E42E0">
      <w:r>
        <w:t xml:space="preserve">Anwesende: </w:t>
      </w:r>
      <w:proofErr w:type="spellStart"/>
      <w:r>
        <w:t>Beh</w:t>
      </w:r>
      <w:proofErr w:type="spellEnd"/>
      <w:r>
        <w:t xml:space="preserve">, </w:t>
      </w:r>
      <w:proofErr w:type="spellStart"/>
      <w:r w:rsidR="00351F14">
        <w:t>Kli</w:t>
      </w:r>
      <w:proofErr w:type="spellEnd"/>
      <w:r w:rsidR="00351F14">
        <w:t xml:space="preserve">, </w:t>
      </w:r>
      <w:r>
        <w:t xml:space="preserve">Sei, </w:t>
      </w:r>
    </w:p>
    <w:p w:rsidR="009E42E0" w:rsidRDefault="009E42E0" w:rsidP="009E42E0">
      <w:r>
        <w:t xml:space="preserve">Uhrzeit: </w:t>
      </w:r>
      <w:r w:rsidR="00351F14">
        <w:t>15</w:t>
      </w:r>
      <w:r>
        <w:t>:</w:t>
      </w:r>
      <w:r w:rsidR="00351F14">
        <w:t>3</w:t>
      </w:r>
      <w:r>
        <w:t>0 Uhr – 1</w:t>
      </w:r>
      <w:r w:rsidR="00DC62EA">
        <w:t>7:00</w:t>
      </w:r>
      <w:r>
        <w:t xml:space="preserve"> Uhr</w:t>
      </w:r>
    </w:p>
    <w:p w:rsidR="009E42E0" w:rsidRDefault="009E42E0"/>
    <w:p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:rsidR="00351F14" w:rsidRDefault="00351F14"/>
    <w:p w:rsidR="009E42E0" w:rsidRPr="00351F14" w:rsidRDefault="009E42E0" w:rsidP="009E42E0">
      <w:pPr>
        <w:rPr>
          <w:b/>
        </w:rPr>
      </w:pPr>
      <w:r>
        <w:rPr>
          <w:b/>
        </w:rPr>
        <w:t xml:space="preserve">TOP 1 </w:t>
      </w:r>
      <w:r w:rsidR="00351F14">
        <w:rPr>
          <w:b/>
        </w:rPr>
        <w:t>Distanz</w:t>
      </w:r>
      <w:r w:rsidR="00351F14" w:rsidRPr="00351F14">
        <w:rPr>
          <w:b/>
        </w:rPr>
        <w:t>unterricht</w:t>
      </w:r>
      <w:r w:rsidR="00310521">
        <w:rPr>
          <w:b/>
        </w:rPr>
        <w:t>, Quarantäne</w:t>
      </w:r>
      <w:r w:rsidR="00351F14" w:rsidRPr="00351F14">
        <w:rPr>
          <w:b/>
        </w:rPr>
        <w:t xml:space="preserve"> und digitale </w:t>
      </w:r>
      <w:r w:rsidR="00310521">
        <w:rPr>
          <w:b/>
        </w:rPr>
        <w:t>Aufgaben</w:t>
      </w:r>
    </w:p>
    <w:p w:rsidR="009E42E0" w:rsidRDefault="009E42E0" w:rsidP="009E42E0">
      <w:pPr>
        <w:rPr>
          <w:b/>
          <w:bCs/>
        </w:rPr>
      </w:pPr>
    </w:p>
    <w:p w:rsidR="009E42E0" w:rsidRPr="002E23D6" w:rsidRDefault="002E23D6" w:rsidP="009E42E0">
      <w:pPr>
        <w:rPr>
          <w:bCs/>
        </w:rPr>
      </w:pPr>
      <w:r w:rsidRPr="002E23D6">
        <w:rPr>
          <w:bCs/>
        </w:rPr>
        <w:t xml:space="preserve">Die Kolleginnen beschließen, dass Kurzzeitaufgaben für Quarantäne unter dem entsprechenden Abschnitt in </w:t>
      </w:r>
      <w:proofErr w:type="spellStart"/>
      <w:r w:rsidRPr="002E23D6">
        <w:rPr>
          <w:bCs/>
        </w:rPr>
        <w:t>Elearning</w:t>
      </w:r>
      <w:proofErr w:type="spellEnd"/>
      <w:r w:rsidRPr="002E23D6">
        <w:rPr>
          <w:bCs/>
        </w:rPr>
        <w:t xml:space="preserve"> hochgeladen werden. </w:t>
      </w:r>
      <w:proofErr w:type="spellStart"/>
      <w:r>
        <w:rPr>
          <w:bCs/>
        </w:rPr>
        <w:t>SuS</w:t>
      </w:r>
      <w:proofErr w:type="spellEnd"/>
      <w:r>
        <w:rPr>
          <w:bCs/>
        </w:rPr>
        <w:t xml:space="preserve">, die bis zu 2 Wochen in Quarantäne müssen, bekommen eine Aufgabe. Diese müssen sie aber nicht zwingendermaßen in schwierigen Situationen bearbeiten, da </w:t>
      </w:r>
      <w:r w:rsidR="00DC62EA">
        <w:rPr>
          <w:bCs/>
        </w:rPr>
        <w:t xml:space="preserve">das Fach </w:t>
      </w:r>
      <w:r>
        <w:rPr>
          <w:bCs/>
        </w:rPr>
        <w:t>Kunst kein</w:t>
      </w:r>
      <w:r w:rsidR="00DC62EA">
        <w:rPr>
          <w:bCs/>
        </w:rPr>
        <w:t xml:space="preserve"> </w:t>
      </w:r>
      <w:r>
        <w:rPr>
          <w:bCs/>
        </w:rPr>
        <w:t xml:space="preserve">Basiskompetenzfach ist. Ein Abschnitt für </w:t>
      </w:r>
      <w:r w:rsidR="00DC62EA">
        <w:rPr>
          <w:bCs/>
        </w:rPr>
        <w:t>Distanzunterricht</w:t>
      </w:r>
      <w:r>
        <w:rPr>
          <w:bCs/>
        </w:rPr>
        <w:t xml:space="preserve"> ist bereits vorhanden. Dort müssen die </w:t>
      </w:r>
      <w:proofErr w:type="spellStart"/>
      <w:r>
        <w:rPr>
          <w:bCs/>
        </w:rPr>
        <w:t>SuS</w:t>
      </w:r>
      <w:proofErr w:type="spellEnd"/>
      <w:r>
        <w:rPr>
          <w:bCs/>
        </w:rPr>
        <w:t xml:space="preserve"> die </w:t>
      </w:r>
      <w:r w:rsidR="00DC62EA">
        <w:rPr>
          <w:bCs/>
        </w:rPr>
        <w:t xml:space="preserve">gestellte </w:t>
      </w:r>
      <w:r>
        <w:rPr>
          <w:bCs/>
        </w:rPr>
        <w:t xml:space="preserve">Aufgabe bearbeiten. </w:t>
      </w:r>
    </w:p>
    <w:p w:rsidR="00351F14" w:rsidRDefault="009E42E0" w:rsidP="00351F14">
      <w:pPr>
        <w:spacing w:before="100" w:beforeAutospacing="1" w:after="100" w:afterAutospacing="1"/>
        <w:rPr>
          <w:b/>
        </w:rPr>
      </w:pPr>
      <w:r w:rsidRPr="00FE353E">
        <w:rPr>
          <w:b/>
        </w:rPr>
        <w:t xml:space="preserve">TOP </w:t>
      </w:r>
      <w:proofErr w:type="gramStart"/>
      <w:r>
        <w:rPr>
          <w:b/>
        </w:rPr>
        <w:t>2</w:t>
      </w:r>
      <w:r w:rsidRPr="00FE353E">
        <w:rPr>
          <w:b/>
        </w:rPr>
        <w:t xml:space="preserve">  </w:t>
      </w:r>
      <w:r w:rsidR="00351F14">
        <w:rPr>
          <w:b/>
        </w:rPr>
        <w:t>A</w:t>
      </w:r>
      <w:r w:rsidR="00351F14" w:rsidRPr="00351F14">
        <w:rPr>
          <w:b/>
        </w:rPr>
        <w:t>usstellung</w:t>
      </w:r>
      <w:proofErr w:type="gramEnd"/>
      <w:r w:rsidR="00351F14" w:rsidRPr="00351F14">
        <w:rPr>
          <w:b/>
        </w:rPr>
        <w:t xml:space="preserve"> für den digitalen Tag der offenen Tür</w:t>
      </w:r>
    </w:p>
    <w:p w:rsidR="002E23D6" w:rsidRPr="002E23D6" w:rsidRDefault="002E23D6" w:rsidP="00351F14">
      <w:pPr>
        <w:spacing w:before="100" w:beforeAutospacing="1" w:after="100" w:afterAutospacing="1"/>
        <w:rPr>
          <w:bCs/>
        </w:rPr>
      </w:pPr>
      <w:r w:rsidRPr="002E23D6">
        <w:rPr>
          <w:bCs/>
        </w:rPr>
        <w:t xml:space="preserve">Alle Kolleginnen legen bitte ihre bisherigen Arbeiten </w:t>
      </w:r>
      <w:r w:rsidR="00E57049">
        <w:rPr>
          <w:bCs/>
        </w:rPr>
        <w:t>in</w:t>
      </w:r>
      <w:r w:rsidRPr="002E23D6">
        <w:rPr>
          <w:bCs/>
        </w:rPr>
        <w:t xml:space="preserve"> Stapeln mit Klassen</w:t>
      </w:r>
      <w:r w:rsidR="00DC62EA">
        <w:rPr>
          <w:bCs/>
        </w:rPr>
        <w:t xml:space="preserve">- </w:t>
      </w:r>
      <w:r w:rsidRPr="002E23D6">
        <w:rPr>
          <w:bCs/>
        </w:rPr>
        <w:t xml:space="preserve">und Themenbezeichnung auf den Sammlungstisch bis spätestens Dienstag (10.11.). Diese werden dann </w:t>
      </w:r>
      <w:r w:rsidR="00DC62EA" w:rsidRPr="002E23D6">
        <w:rPr>
          <w:bCs/>
        </w:rPr>
        <w:t>für die digitale Ausstellung</w:t>
      </w:r>
      <w:r w:rsidR="00DC62EA" w:rsidRPr="002E23D6">
        <w:rPr>
          <w:bCs/>
        </w:rPr>
        <w:t xml:space="preserve"> </w:t>
      </w:r>
      <w:r w:rsidRPr="002E23D6">
        <w:rPr>
          <w:bCs/>
        </w:rPr>
        <w:t xml:space="preserve">fotografiert. </w:t>
      </w:r>
    </w:p>
    <w:p w:rsidR="009E42E0" w:rsidRDefault="009E42E0" w:rsidP="009E42E0"/>
    <w:p w:rsidR="0055277C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lang w:eastAsia="en-US"/>
        </w:rPr>
      </w:pPr>
      <w:r w:rsidRPr="009E42E0">
        <w:rPr>
          <w:rFonts w:asciiTheme="minorHAnsi" w:hAnsiTheme="minorHAnsi" w:cstheme="minorHAnsi"/>
          <w:b/>
          <w:bCs/>
        </w:rPr>
        <w:t>TOP 3 </w:t>
      </w:r>
      <w:r w:rsidR="00351F14" w:rsidRPr="00351F14">
        <w:rPr>
          <w:rFonts w:asciiTheme="minorHAnsi" w:eastAsiaTheme="minorHAnsi" w:hAnsiTheme="minorHAnsi" w:cstheme="minorBidi"/>
          <w:b/>
          <w:lang w:eastAsia="en-US"/>
        </w:rPr>
        <w:t>Kalendervorbereitungen 2022</w:t>
      </w:r>
    </w:p>
    <w:p w:rsidR="002E23D6" w:rsidRPr="002E23D6" w:rsidRDefault="002E23D6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Sei</w:t>
      </w:r>
      <w:proofErr w:type="spellEnd"/>
      <w:r>
        <w:rPr>
          <w:rFonts w:asciiTheme="minorHAnsi" w:hAnsiTheme="minorHAnsi" w:cstheme="minorHAnsi"/>
        </w:rPr>
        <w:t xml:space="preserve"> erinnert die Kollegin</w:t>
      </w:r>
      <w:r w:rsidR="00DC62EA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>n, dass a</w:t>
      </w:r>
      <w:r w:rsidRPr="002E23D6">
        <w:rPr>
          <w:rFonts w:asciiTheme="minorHAnsi" w:hAnsiTheme="minorHAnsi" w:cstheme="minorHAnsi"/>
        </w:rPr>
        <w:t xml:space="preserve">lle </w:t>
      </w:r>
      <w:proofErr w:type="spellStart"/>
      <w:r w:rsidRPr="002E23D6">
        <w:rPr>
          <w:rFonts w:asciiTheme="minorHAnsi" w:hAnsiTheme="minorHAnsi" w:cstheme="minorHAnsi"/>
        </w:rPr>
        <w:t>SuS</w:t>
      </w:r>
      <w:proofErr w:type="spellEnd"/>
      <w:r w:rsidRPr="002E23D6">
        <w:rPr>
          <w:rFonts w:asciiTheme="minorHAnsi" w:hAnsiTheme="minorHAnsi" w:cstheme="minorHAnsi"/>
        </w:rPr>
        <w:t xml:space="preserve">, </w:t>
      </w:r>
      <w:r w:rsidR="00E57049">
        <w:rPr>
          <w:rFonts w:asciiTheme="minorHAnsi" w:hAnsiTheme="minorHAnsi" w:cstheme="minorHAnsi"/>
        </w:rPr>
        <w:t>welche</w:t>
      </w:r>
      <w:r w:rsidRPr="002E23D6">
        <w:rPr>
          <w:rFonts w:asciiTheme="minorHAnsi" w:hAnsiTheme="minorHAnsi" w:cstheme="minorHAnsi"/>
        </w:rPr>
        <w:t xml:space="preserve"> gut</w:t>
      </w:r>
      <w:r>
        <w:rPr>
          <w:rFonts w:asciiTheme="minorHAnsi" w:hAnsiTheme="minorHAnsi" w:cstheme="minorHAnsi"/>
        </w:rPr>
        <w:t>e</w:t>
      </w:r>
      <w:r w:rsidRPr="002E23D6">
        <w:rPr>
          <w:rFonts w:asciiTheme="minorHAnsi" w:hAnsiTheme="minorHAnsi" w:cstheme="minorHAnsi"/>
        </w:rPr>
        <w:t xml:space="preserve"> Arbeiten erstell</w:t>
      </w:r>
      <w:r>
        <w:rPr>
          <w:rFonts w:asciiTheme="minorHAnsi" w:hAnsiTheme="minorHAnsi" w:cstheme="minorHAnsi"/>
        </w:rPr>
        <w:t>t haben</w:t>
      </w:r>
      <w:r w:rsidRPr="002E23D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eine </w:t>
      </w:r>
      <w:r w:rsidRPr="002E23D6">
        <w:rPr>
          <w:rFonts w:asciiTheme="minorHAnsi" w:hAnsiTheme="minorHAnsi" w:cstheme="minorHAnsi"/>
        </w:rPr>
        <w:t>Einverständniserklärung für die Eltern zur Unterschrift mit</w:t>
      </w:r>
      <w:r>
        <w:rPr>
          <w:rFonts w:asciiTheme="minorHAnsi" w:hAnsiTheme="minorHAnsi" w:cstheme="minorHAnsi"/>
        </w:rPr>
        <w:t>bekommen</w:t>
      </w:r>
      <w:r w:rsidRPr="002E23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Die unterschriebenen Einverständnisse sollen dann bitte ins Fach von Frau Seidel ins LZ gelegt werden. </w:t>
      </w:r>
    </w:p>
    <w:p w:rsidR="009E42E0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9E42E0">
        <w:rPr>
          <w:rFonts w:asciiTheme="minorHAnsi" w:hAnsiTheme="minorHAnsi" w:cstheme="minorHAnsi"/>
          <w:b/>
          <w:bCs/>
        </w:rPr>
        <w:t xml:space="preserve">TOP </w:t>
      </w:r>
      <w:proofErr w:type="gramStart"/>
      <w:r w:rsidRPr="009E42E0">
        <w:rPr>
          <w:rFonts w:asciiTheme="minorHAnsi" w:hAnsiTheme="minorHAnsi" w:cstheme="minorHAnsi"/>
          <w:b/>
          <w:bCs/>
        </w:rPr>
        <w:t>4 </w:t>
      </w:r>
      <w:r w:rsidR="00E60A79">
        <w:rPr>
          <w:rFonts w:asciiTheme="minorHAnsi" w:hAnsiTheme="minorHAnsi" w:cstheme="minorHAnsi"/>
          <w:b/>
          <w:bCs/>
        </w:rPr>
        <w:t xml:space="preserve"> </w:t>
      </w:r>
      <w:r w:rsidR="00351F14">
        <w:rPr>
          <w:rFonts w:asciiTheme="minorHAnsi" w:hAnsiTheme="minorHAnsi" w:cstheme="minorHAnsi"/>
          <w:b/>
          <w:bCs/>
        </w:rPr>
        <w:t>Sprachförderung</w:t>
      </w:r>
      <w:proofErr w:type="gramEnd"/>
      <w:r w:rsidR="00351F14">
        <w:rPr>
          <w:rFonts w:asciiTheme="minorHAnsi" w:hAnsiTheme="minorHAnsi" w:cstheme="minorHAnsi"/>
          <w:b/>
          <w:bCs/>
        </w:rPr>
        <w:t xml:space="preserve"> im Kunstunterricht</w:t>
      </w:r>
    </w:p>
    <w:p w:rsidR="0055277C" w:rsidRPr="0055277C" w:rsidRDefault="00DC62EA" w:rsidP="00BE2917">
      <w:proofErr w:type="spellStart"/>
      <w:r>
        <w:t>Sei</w:t>
      </w:r>
      <w:proofErr w:type="spellEnd"/>
      <w:r>
        <w:t xml:space="preserve"> erinnert die</w:t>
      </w:r>
      <w:r w:rsidR="00FF2038">
        <w:t xml:space="preserve"> Fachkolleginnen</w:t>
      </w:r>
      <w:r w:rsidR="00BE2917">
        <w:t xml:space="preserve"> </w:t>
      </w:r>
      <w:r>
        <w:t>an die Umsetzung der</w:t>
      </w:r>
      <w:r w:rsidR="00BE2917">
        <w:t xml:space="preserve"> Maßnahmen zur </w:t>
      </w:r>
      <w:r w:rsidR="0055277C" w:rsidRPr="0055277C">
        <w:t>Sprachförderung im Kunstunterricht</w:t>
      </w:r>
      <w:r w:rsidR="00BE2917">
        <w:t>. So wird bei sprachlichen Fehlern in der Unter-</w:t>
      </w:r>
      <w:r w:rsidR="00E57049">
        <w:t xml:space="preserve">, </w:t>
      </w:r>
      <w:r w:rsidR="00BE2917">
        <w:t>Mitt</w:t>
      </w:r>
      <w:r w:rsidR="007B4ED9">
        <w:t>el</w:t>
      </w:r>
      <w:r w:rsidR="00E57049">
        <w:t>- und Ober</w:t>
      </w:r>
      <w:r w:rsidR="00BE2917">
        <w:t xml:space="preserve">stufe zeitnah immer mündlich korrigiert. Ebenfalls werden in Klausuren alle sprachlichen Fehler markiert. </w:t>
      </w:r>
      <w:proofErr w:type="spellStart"/>
      <w:r>
        <w:t>Sei</w:t>
      </w:r>
      <w:proofErr w:type="spellEnd"/>
      <w:r>
        <w:t xml:space="preserve"> wird mittelfristig eine Liste von Fachwörtern erstellen, die in den jeweiligen Fachgesprächen der verschiedenen Jahrgänge eingeführt werden </w:t>
      </w:r>
      <w:r w:rsidR="00E57049">
        <w:t>sollen</w:t>
      </w:r>
      <w:r>
        <w:t xml:space="preserve">. </w:t>
      </w:r>
    </w:p>
    <w:p w:rsidR="0055277C" w:rsidRPr="0055277C" w:rsidRDefault="0055277C"/>
    <w:sectPr w:rsidR="0055277C" w:rsidRPr="0055277C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165145"/>
    <w:rsid w:val="00236D30"/>
    <w:rsid w:val="002E23D6"/>
    <w:rsid w:val="00310521"/>
    <w:rsid w:val="00351F14"/>
    <w:rsid w:val="004355FF"/>
    <w:rsid w:val="0055277C"/>
    <w:rsid w:val="00715243"/>
    <w:rsid w:val="007B4ED9"/>
    <w:rsid w:val="0094734B"/>
    <w:rsid w:val="00973B53"/>
    <w:rsid w:val="009E42E0"/>
    <w:rsid w:val="00AE6F5E"/>
    <w:rsid w:val="00B812B6"/>
    <w:rsid w:val="00BE2917"/>
    <w:rsid w:val="00C65ACA"/>
    <w:rsid w:val="00C77004"/>
    <w:rsid w:val="00C94DC1"/>
    <w:rsid w:val="00DC62EA"/>
    <w:rsid w:val="00E57049"/>
    <w:rsid w:val="00E60A79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804CC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2</cp:revision>
  <dcterms:created xsi:type="dcterms:W3CDTF">2020-11-04T11:36:00Z</dcterms:created>
  <dcterms:modified xsi:type="dcterms:W3CDTF">2020-11-04T11:36:00Z</dcterms:modified>
</cp:coreProperties>
</file>